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B6C4D" w:rsidRDefault="009B6C4D" w:rsidP="00AC649F">
      <w:pPr>
        <w:rPr>
          <w:noProof/>
          <w:color w:val="000000"/>
          <w:sz w:val="24"/>
        </w:rPr>
      </w:pPr>
      <w:r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3" o:spid="_x0000_s1026" type="#_x0000_t202" style="position:absolute;left:0;text-align:left;margin-left:82.35pt;margin-top:8.45pt;width:314.3pt;height:63.3pt;z-index:251658240;visibility:visib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" filled="f" stroked="f">
            <v:textbox style="mso-next-textbox:#Поле 3">
              <w:txbxContent>
                <w:p w:rsidR="009B6C4D" w:rsidRDefault="009B6C4D" w:rsidP="00AC649F">
                  <w:r w:rsidRPr="002D1641">
                    <w:rPr>
                      <w:color w:val="000000"/>
                    </w:rPr>
                    <w:object w:dxaOrig="990" w:dyaOrig="1125">
                      <v:shapetype id="_x0000_t75" coordsize="21600,21600" o:spt="75" o:preferrelative="t" path="m@4@5l@4@11@9@11@9@5xe" filled="f" stroked="f">
                        <v:stroke joinstyle="miter"/>
                        <v:formulas>
                          <v:f eqn="if lineDrawn pixelLineWidth 0"/>
                          <v:f eqn="sum @0 1 0"/>
                          <v:f eqn="sum 0 0 @1"/>
                          <v:f eqn="prod @2 1 2"/>
                          <v:f eqn="prod @3 21600 pixelWidth"/>
                          <v:f eqn="prod @3 21600 pixelHeight"/>
                          <v:f eqn="sum @0 0 1"/>
                          <v:f eqn="prod @6 1 2"/>
                          <v:f eqn="prod @7 21600 pixelWidth"/>
                          <v:f eqn="sum @8 21600 0"/>
                          <v:f eqn="prod @7 21600 pixelHeight"/>
                          <v:f eqn="sum @10 21600 0"/>
                        </v:formulas>
                        <v:path o:extrusionok="f" gradientshapeok="t" o:connecttype="rect"/>
                        <o:lock v:ext="edit" aspectratio="t"/>
                      </v:shapetype>
                      <v:shape id="_x0000_i1026" type="#_x0000_t75" style="width:49.5pt;height:54.75pt" o:ole="" fillcolor="window">
                        <v:imagedata r:id="rId4" o:title="" croptop="24117f" cropbottom="21030f" cropleft="20257f" cropright="26810f"/>
                      </v:shape>
                      <o:OLEObject Type="Embed" ProgID="Word.Picture.8" ShapeID="_x0000_i1026" DrawAspect="Content" ObjectID="_1598434613" r:id="rId5"/>
                    </w:object>
                  </w:r>
                </w:p>
              </w:txbxContent>
            </v:textbox>
          </v:shape>
        </w:pict>
      </w:r>
    </w:p>
    <w:p w:rsidR="009B6C4D" w:rsidRDefault="009B6C4D" w:rsidP="00AC649F">
      <w:pPr>
        <w:rPr>
          <w:noProof/>
          <w:color w:val="000000"/>
          <w:sz w:val="24"/>
        </w:rPr>
      </w:pPr>
    </w:p>
    <w:p w:rsidR="009B6C4D" w:rsidRDefault="009B6C4D" w:rsidP="00AC649F">
      <w:pPr>
        <w:rPr>
          <w:sz w:val="24"/>
        </w:rPr>
      </w:pPr>
    </w:p>
    <w:p w:rsidR="009B6C4D" w:rsidRDefault="009B6C4D" w:rsidP="00AC649F">
      <w:pPr>
        <w:rPr>
          <w:sz w:val="24"/>
        </w:rPr>
      </w:pPr>
    </w:p>
    <w:p w:rsidR="009B6C4D" w:rsidRDefault="009B6C4D" w:rsidP="00AC649F">
      <w:pPr>
        <w:rPr>
          <w:sz w:val="24"/>
        </w:rPr>
      </w:pPr>
    </w:p>
    <w:p w:rsidR="009B6C4D" w:rsidRDefault="009B6C4D" w:rsidP="00AC649F">
      <w:pPr>
        <w:rPr>
          <w:noProof/>
          <w:color w:val="000000"/>
          <w:sz w:val="24"/>
        </w:rPr>
      </w:pPr>
    </w:p>
    <w:p w:rsidR="009B6C4D" w:rsidRDefault="009B6C4D" w:rsidP="00AC649F">
      <w:pPr>
        <w:rPr>
          <w:color w:val="000000"/>
          <w:sz w:val="24"/>
        </w:rPr>
      </w:pPr>
      <w:r>
        <w:rPr>
          <w:b/>
          <w:color w:val="000000"/>
          <w:sz w:val="24"/>
        </w:rPr>
        <w:t>ТЕРРИТОРИАЛЬНАЯ  ИЗБИРАТЕЛЬНАЯ   КОМИССИЯ № 24</w:t>
      </w:r>
    </w:p>
    <w:p w:rsidR="009B6C4D" w:rsidRDefault="009B6C4D" w:rsidP="00AC649F">
      <w:pPr>
        <w:pBdr>
          <w:bottom w:val="single" w:sz="4" w:space="1" w:color="auto"/>
        </w:pBdr>
        <w:rPr>
          <w:b/>
          <w:color w:val="000000"/>
          <w:spacing w:val="60"/>
          <w:sz w:val="24"/>
        </w:rPr>
      </w:pPr>
      <w:r>
        <w:rPr>
          <w:b/>
          <w:noProof/>
          <w:color w:val="000000"/>
          <w:sz w:val="24"/>
        </w:rPr>
        <w:t>САНКТ- ПЕТЕРБУРГ</w:t>
      </w:r>
    </w:p>
    <w:p w:rsidR="009B6C4D" w:rsidRDefault="009B6C4D" w:rsidP="00AC649F">
      <w:pPr>
        <w:rPr>
          <w:color w:val="000000"/>
          <w:spacing w:val="60"/>
          <w:sz w:val="24"/>
        </w:rPr>
      </w:pPr>
    </w:p>
    <w:p w:rsidR="009B6C4D" w:rsidRDefault="009B6C4D" w:rsidP="00AC649F">
      <w:pPr>
        <w:rPr>
          <w:b/>
          <w:color w:val="000000"/>
          <w:spacing w:val="60"/>
          <w:sz w:val="24"/>
        </w:rPr>
      </w:pPr>
      <w:r>
        <w:rPr>
          <w:b/>
          <w:color w:val="000000"/>
          <w:spacing w:val="60"/>
          <w:sz w:val="24"/>
        </w:rPr>
        <w:t>РЕШЕНИЕ</w:t>
      </w:r>
    </w:p>
    <w:p w:rsidR="009B6C4D" w:rsidRDefault="009B6C4D" w:rsidP="00AC649F">
      <w:pPr>
        <w:pStyle w:val="1"/>
        <w:keepNext w:val="0"/>
        <w:autoSpaceDE/>
        <w:outlineLvl w:val="9"/>
        <w:rPr>
          <w:color w:val="000000"/>
          <w:sz w:val="24"/>
          <w:szCs w:val="24"/>
        </w:rPr>
      </w:pPr>
    </w:p>
    <w:tbl>
      <w:tblPr>
        <w:tblW w:w="9915" w:type="dxa"/>
        <w:tblInd w:w="-79" w:type="dxa"/>
        <w:tblLayout w:type="fixed"/>
        <w:tblLook w:val="00A0"/>
      </w:tblPr>
      <w:tblGrid>
        <w:gridCol w:w="3438"/>
        <w:gridCol w:w="3108"/>
        <w:gridCol w:w="3369"/>
      </w:tblGrid>
      <w:tr w:rsidR="009B6C4D" w:rsidRPr="00E82B55" w:rsidTr="00AC649F">
        <w:tc>
          <w:tcPr>
            <w:tcW w:w="3436" w:type="dxa"/>
          </w:tcPr>
          <w:p w:rsidR="009B6C4D" w:rsidRPr="00E82B55" w:rsidRDefault="009B6C4D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>
              <w:rPr>
                <w:b/>
                <w:color w:val="000000"/>
                <w:sz w:val="24"/>
                <w:lang w:eastAsia="en-US"/>
              </w:rPr>
              <w:t>17</w:t>
            </w:r>
            <w:r w:rsidRPr="00E82B55">
              <w:rPr>
                <w:b/>
                <w:color w:val="000000"/>
                <w:sz w:val="24"/>
                <w:lang w:eastAsia="en-US"/>
              </w:rPr>
              <w:t>.</w:t>
            </w:r>
            <w:r>
              <w:rPr>
                <w:b/>
                <w:color w:val="000000"/>
                <w:sz w:val="24"/>
                <w:lang w:eastAsia="en-US"/>
              </w:rPr>
              <w:t>09</w:t>
            </w:r>
            <w:r w:rsidRPr="00E82B55">
              <w:rPr>
                <w:b/>
                <w:color w:val="000000"/>
                <w:sz w:val="24"/>
                <w:lang w:eastAsia="en-US"/>
              </w:rPr>
              <w:t>.2018 года</w:t>
            </w:r>
          </w:p>
        </w:tc>
        <w:tc>
          <w:tcPr>
            <w:tcW w:w="3107" w:type="dxa"/>
          </w:tcPr>
          <w:p w:rsidR="009B6C4D" w:rsidRPr="00E82B55" w:rsidRDefault="009B6C4D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</w:p>
        </w:tc>
        <w:tc>
          <w:tcPr>
            <w:tcW w:w="3368" w:type="dxa"/>
          </w:tcPr>
          <w:p w:rsidR="009B6C4D" w:rsidRPr="00E82B55" w:rsidRDefault="009B6C4D">
            <w:pPr>
              <w:spacing w:line="276" w:lineRule="auto"/>
              <w:rPr>
                <w:b/>
                <w:color w:val="000000"/>
                <w:sz w:val="24"/>
                <w:lang w:eastAsia="en-US"/>
              </w:rPr>
            </w:pPr>
            <w:r w:rsidRPr="00E82B55">
              <w:rPr>
                <w:b/>
                <w:color w:val="000000"/>
                <w:sz w:val="24"/>
                <w:lang w:eastAsia="en-US"/>
              </w:rPr>
              <w:t>№ 4</w:t>
            </w:r>
            <w:r>
              <w:rPr>
                <w:b/>
                <w:color w:val="000000"/>
                <w:sz w:val="24"/>
                <w:lang w:eastAsia="en-US"/>
              </w:rPr>
              <w:t>5-1</w:t>
            </w:r>
          </w:p>
        </w:tc>
      </w:tr>
    </w:tbl>
    <w:p w:rsidR="009B6C4D" w:rsidRDefault="009B6C4D" w:rsidP="00AC649F">
      <w:pPr>
        <w:rPr>
          <w:sz w:val="24"/>
        </w:rPr>
      </w:pPr>
    </w:p>
    <w:p w:rsidR="009B6C4D" w:rsidRPr="008B6505" w:rsidRDefault="009B6C4D" w:rsidP="00E82B55">
      <w:pPr>
        <w:rPr>
          <w:b/>
          <w:bCs/>
          <w:szCs w:val="28"/>
        </w:rPr>
      </w:pPr>
      <w:r>
        <w:rPr>
          <w:b/>
          <w:bCs/>
          <w:szCs w:val="28"/>
        </w:rPr>
        <w:t>О плане мероприятий по обучению членов участковых избирательных комиссий в рамках работы</w:t>
      </w:r>
      <w:r w:rsidRPr="00C220A2">
        <w:rPr>
          <w:szCs w:val="28"/>
        </w:rPr>
        <w:t xml:space="preserve"> </w:t>
      </w:r>
      <w:r w:rsidRPr="00BD6E23">
        <w:rPr>
          <w:b/>
          <w:szCs w:val="28"/>
        </w:rPr>
        <w:t>учебно-методического</w:t>
      </w:r>
      <w:r w:rsidRPr="00C220A2">
        <w:rPr>
          <w:b/>
          <w:szCs w:val="28"/>
        </w:rPr>
        <w:t xml:space="preserve"> кабинета</w:t>
      </w:r>
      <w:r w:rsidRPr="008B6505">
        <w:rPr>
          <w:b/>
          <w:szCs w:val="28"/>
        </w:rPr>
        <w:t>, создан</w:t>
      </w:r>
      <w:r>
        <w:rPr>
          <w:b/>
          <w:szCs w:val="28"/>
        </w:rPr>
        <w:t>ного</w:t>
      </w:r>
      <w:r w:rsidRPr="008B6505">
        <w:rPr>
          <w:b/>
          <w:szCs w:val="28"/>
        </w:rPr>
        <w:t xml:space="preserve"> на </w:t>
      </w:r>
      <w:r>
        <w:rPr>
          <w:b/>
          <w:szCs w:val="28"/>
        </w:rPr>
        <w:t>базе Территориальной избирательной комиссии №24.</w:t>
      </w:r>
    </w:p>
    <w:p w:rsidR="009B6C4D" w:rsidRDefault="009B6C4D" w:rsidP="00E82B55">
      <w:pPr>
        <w:rPr>
          <w:b/>
          <w:bCs/>
          <w:szCs w:val="28"/>
        </w:rPr>
      </w:pPr>
    </w:p>
    <w:p w:rsidR="009B6C4D" w:rsidRDefault="009B6C4D" w:rsidP="00E82B55">
      <w:pPr>
        <w:rPr>
          <w:b/>
          <w:bCs/>
          <w:szCs w:val="28"/>
        </w:rPr>
      </w:pPr>
    </w:p>
    <w:p w:rsidR="009B6C4D" w:rsidRPr="00A55FBE" w:rsidRDefault="009B6C4D" w:rsidP="00C05CE4">
      <w:pPr>
        <w:ind w:firstLine="709"/>
        <w:jc w:val="both"/>
        <w:rPr>
          <w:szCs w:val="28"/>
        </w:rPr>
      </w:pPr>
      <w:r>
        <w:rPr>
          <w:szCs w:val="28"/>
        </w:rPr>
        <w:t>Руководствуясь подпунктом «в» пункта 10 статьи 23 Федерального закона от 12 июня 2002 года № 67-ФЗ «Об основных гарантиях избирательных прав и права на участие в референдуме граждан Российской Федерации», подпунктом 3.2 пункта 3 Положения об Учебно-методическом центре при Санкт-Петербургской избирательной комиссии, утвержденного постановлением Санкт-Петербургской избирательной комиссии от 18 ноября 2016 года № 200-1 «Об Учебно-методическом центре при Санкт-Петербургской избирательной комиссии», в соответствии с постановлением Санкт-Петербургской избирательной комиссии от 30 января 2018 года № 26-9 «О Сводном плане основных мероприятий по повышению правовой культуры избирателей»,</w:t>
      </w:r>
      <w:r w:rsidRPr="00A55FBE">
        <w:rPr>
          <w:szCs w:val="28"/>
        </w:rPr>
        <w:t xml:space="preserve">  Территориальная избирательная комиссия № </w:t>
      </w:r>
      <w:r>
        <w:rPr>
          <w:szCs w:val="28"/>
        </w:rPr>
        <w:t>24</w:t>
      </w:r>
      <w:r w:rsidRPr="00A55FBE">
        <w:rPr>
          <w:szCs w:val="28"/>
        </w:rPr>
        <w:t xml:space="preserve"> </w:t>
      </w:r>
    </w:p>
    <w:p w:rsidR="009B6C4D" w:rsidRPr="00A55FBE" w:rsidRDefault="009B6C4D" w:rsidP="003D4BBD">
      <w:pPr>
        <w:jc w:val="both"/>
        <w:rPr>
          <w:szCs w:val="28"/>
        </w:rPr>
      </w:pPr>
    </w:p>
    <w:p w:rsidR="009B6C4D" w:rsidRPr="00437AC5" w:rsidRDefault="009B6C4D" w:rsidP="003D4BBD">
      <w:pPr>
        <w:pStyle w:val="a"/>
        <w:widowControl w:val="0"/>
        <w:rPr>
          <w:rFonts w:ascii="Times New Roman" w:hAnsi="Times New Roman"/>
          <w:b/>
          <w:i/>
          <w:sz w:val="28"/>
          <w:szCs w:val="28"/>
        </w:rPr>
      </w:pPr>
      <w:r w:rsidRPr="00437AC5">
        <w:rPr>
          <w:rFonts w:ascii="Times New Roman" w:hAnsi="Times New Roman"/>
          <w:b/>
          <w:i/>
          <w:sz w:val="28"/>
          <w:szCs w:val="28"/>
        </w:rPr>
        <w:t>Р Е Ш И Л А:</w:t>
      </w:r>
    </w:p>
    <w:p w:rsidR="009B6C4D" w:rsidRPr="00A55FBE" w:rsidRDefault="009B6C4D" w:rsidP="003D4BBD">
      <w:pPr>
        <w:pStyle w:val="a"/>
        <w:widowControl w:val="0"/>
        <w:jc w:val="center"/>
        <w:rPr>
          <w:rFonts w:ascii="Times New Roman" w:hAnsi="Times New Roman"/>
          <w:b/>
          <w:sz w:val="28"/>
          <w:szCs w:val="28"/>
        </w:rPr>
      </w:pPr>
    </w:p>
    <w:p w:rsidR="009B6C4D" w:rsidRDefault="009B6C4D" w:rsidP="00C05CE4">
      <w:pPr>
        <w:pStyle w:val="a"/>
        <w:widowControl w:val="0"/>
        <w:jc w:val="both"/>
        <w:rPr>
          <w:rFonts w:ascii="Times New Roman" w:hAnsi="Times New Roman"/>
          <w:sz w:val="28"/>
        </w:rPr>
      </w:pPr>
      <w:r w:rsidRPr="00A55FBE">
        <w:rPr>
          <w:rFonts w:ascii="Times New Roman" w:hAnsi="Times New Roman"/>
          <w:sz w:val="28"/>
        </w:rPr>
        <w:t xml:space="preserve">1. Утвердить План </w:t>
      </w:r>
      <w:r>
        <w:rPr>
          <w:rFonts w:ascii="Times New Roman" w:hAnsi="Times New Roman"/>
          <w:sz w:val="28"/>
        </w:rPr>
        <w:t xml:space="preserve">по обучению членов избирательных комиссий на </w:t>
      </w:r>
      <w:r>
        <w:rPr>
          <w:rFonts w:ascii="Times New Roman" w:hAnsi="Times New Roman"/>
          <w:sz w:val="28"/>
          <w:lang w:val="en-US"/>
        </w:rPr>
        <w:t>II</w:t>
      </w:r>
      <w:r w:rsidRPr="00D1088F">
        <w:rPr>
          <w:rFonts w:ascii="Times New Roman" w:hAnsi="Times New Roman"/>
          <w:sz w:val="28"/>
        </w:rPr>
        <w:t xml:space="preserve"> </w:t>
      </w:r>
      <w:r>
        <w:rPr>
          <w:rFonts w:ascii="Times New Roman" w:hAnsi="Times New Roman"/>
          <w:sz w:val="28"/>
        </w:rPr>
        <w:t xml:space="preserve">полугодие </w:t>
      </w:r>
      <w:r w:rsidRPr="00A55FBE">
        <w:rPr>
          <w:rFonts w:ascii="Times New Roman" w:hAnsi="Times New Roman"/>
          <w:sz w:val="28"/>
        </w:rPr>
        <w:t>201</w:t>
      </w:r>
      <w:r>
        <w:rPr>
          <w:rFonts w:ascii="Times New Roman" w:hAnsi="Times New Roman"/>
          <w:sz w:val="28"/>
        </w:rPr>
        <w:t>8</w:t>
      </w:r>
      <w:r w:rsidRPr="00A55FBE">
        <w:rPr>
          <w:rFonts w:ascii="Times New Roman" w:hAnsi="Times New Roman"/>
          <w:sz w:val="28"/>
        </w:rPr>
        <w:t xml:space="preserve"> год</w:t>
      </w:r>
      <w:r>
        <w:rPr>
          <w:rFonts w:ascii="Times New Roman" w:hAnsi="Times New Roman"/>
          <w:sz w:val="28"/>
        </w:rPr>
        <w:t xml:space="preserve"> согласно </w:t>
      </w:r>
      <w:r w:rsidRPr="00A55FBE">
        <w:rPr>
          <w:rFonts w:ascii="Times New Roman" w:hAnsi="Times New Roman"/>
          <w:sz w:val="28"/>
        </w:rPr>
        <w:t>Приложени</w:t>
      </w:r>
      <w:r>
        <w:rPr>
          <w:rFonts w:ascii="Times New Roman" w:hAnsi="Times New Roman"/>
          <w:sz w:val="28"/>
        </w:rPr>
        <w:t>ю</w:t>
      </w:r>
      <w:r w:rsidRPr="00A55FBE">
        <w:rPr>
          <w:rFonts w:ascii="Times New Roman" w:hAnsi="Times New Roman"/>
          <w:sz w:val="28"/>
        </w:rPr>
        <w:t>.</w:t>
      </w:r>
    </w:p>
    <w:p w:rsidR="009B6C4D" w:rsidRPr="00C05CE4" w:rsidRDefault="009B6C4D" w:rsidP="00C05CE4">
      <w:pPr>
        <w:pStyle w:val="a"/>
        <w:widowControl w:val="0"/>
        <w:jc w:val="both"/>
        <w:rPr>
          <w:rFonts w:ascii="Times New Roman" w:hAnsi="Times New Roman"/>
          <w:sz w:val="28"/>
          <w:szCs w:val="28"/>
        </w:rPr>
      </w:pPr>
      <w:r w:rsidRPr="00C05CE4">
        <w:rPr>
          <w:rFonts w:ascii="Times New Roman" w:hAnsi="Times New Roman"/>
          <w:sz w:val="28"/>
          <w:szCs w:val="28"/>
        </w:rPr>
        <w:t>2. Контроль за исполнением настоящего решения возложить на председателя Территориальной избирательной комиссии № 24 Рудакова А.Ю.</w:t>
      </w:r>
    </w:p>
    <w:p w:rsidR="009B6C4D" w:rsidRDefault="009B6C4D" w:rsidP="003D4BBD">
      <w:pPr>
        <w:rPr>
          <w:szCs w:val="28"/>
        </w:rPr>
      </w:pPr>
    </w:p>
    <w:p w:rsidR="009B6C4D" w:rsidRDefault="009B6C4D" w:rsidP="003D4BBD">
      <w:pPr>
        <w:rPr>
          <w:szCs w:val="28"/>
        </w:rPr>
      </w:pPr>
    </w:p>
    <w:p w:rsidR="009B6C4D" w:rsidRPr="00185C24" w:rsidRDefault="009B6C4D" w:rsidP="003D4BBD">
      <w:pPr>
        <w:jc w:val="left"/>
        <w:rPr>
          <w:szCs w:val="28"/>
        </w:rPr>
      </w:pPr>
      <w:r w:rsidRPr="00185C24">
        <w:rPr>
          <w:szCs w:val="28"/>
        </w:rPr>
        <w:t>Председатель Территориальной</w:t>
      </w:r>
    </w:p>
    <w:p w:rsidR="009B6C4D" w:rsidRPr="00185C24" w:rsidRDefault="009B6C4D" w:rsidP="003D4BBD">
      <w:pPr>
        <w:jc w:val="left"/>
        <w:rPr>
          <w:szCs w:val="28"/>
        </w:rPr>
      </w:pPr>
      <w:r w:rsidRPr="00185C24">
        <w:rPr>
          <w:szCs w:val="28"/>
        </w:rPr>
        <w:t xml:space="preserve">избирательной комиссии № </w:t>
      </w:r>
      <w:r>
        <w:rPr>
          <w:szCs w:val="28"/>
        </w:rPr>
        <w:t>24</w:t>
      </w:r>
      <w:r w:rsidRPr="00185C24">
        <w:rPr>
          <w:szCs w:val="28"/>
        </w:rPr>
        <w:t xml:space="preserve">                                        </w:t>
      </w:r>
      <w:r>
        <w:rPr>
          <w:szCs w:val="28"/>
        </w:rPr>
        <w:t>А.Ю. Рудаков</w:t>
      </w:r>
    </w:p>
    <w:p w:rsidR="009B6C4D" w:rsidRPr="00185C24" w:rsidRDefault="009B6C4D" w:rsidP="003D4BBD">
      <w:pPr>
        <w:jc w:val="left"/>
        <w:rPr>
          <w:szCs w:val="28"/>
        </w:rPr>
      </w:pPr>
    </w:p>
    <w:p w:rsidR="009B6C4D" w:rsidRPr="00185C24" w:rsidRDefault="009B6C4D" w:rsidP="003D4BBD">
      <w:pPr>
        <w:jc w:val="left"/>
        <w:rPr>
          <w:szCs w:val="28"/>
        </w:rPr>
      </w:pPr>
    </w:p>
    <w:p w:rsidR="009B6C4D" w:rsidRPr="00185C24" w:rsidRDefault="009B6C4D" w:rsidP="003D4BBD">
      <w:pPr>
        <w:jc w:val="left"/>
        <w:rPr>
          <w:szCs w:val="28"/>
        </w:rPr>
      </w:pPr>
      <w:r w:rsidRPr="00185C24">
        <w:rPr>
          <w:szCs w:val="28"/>
        </w:rPr>
        <w:t>Секретарь Территориальной</w:t>
      </w:r>
    </w:p>
    <w:p w:rsidR="009B6C4D" w:rsidRDefault="009B6C4D" w:rsidP="00C05CE4">
      <w:pPr>
        <w:jc w:val="left"/>
      </w:pPr>
      <w:r w:rsidRPr="00185C24">
        <w:rPr>
          <w:szCs w:val="28"/>
        </w:rPr>
        <w:t xml:space="preserve">избирательной комиссии № </w:t>
      </w:r>
      <w:r>
        <w:rPr>
          <w:szCs w:val="28"/>
        </w:rPr>
        <w:t>24</w:t>
      </w:r>
      <w:r w:rsidRPr="00185C24">
        <w:rPr>
          <w:szCs w:val="28"/>
        </w:rPr>
        <w:t xml:space="preserve">                                        </w:t>
      </w:r>
      <w:r>
        <w:rPr>
          <w:szCs w:val="28"/>
        </w:rPr>
        <w:t>В.В. Скрыпник</w:t>
      </w:r>
    </w:p>
    <w:sectPr w:rsidR="009B6C4D" w:rsidSect="002D16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AC649F"/>
    <w:rsid w:val="00080473"/>
    <w:rsid w:val="000F47E2"/>
    <w:rsid w:val="00141825"/>
    <w:rsid w:val="00177625"/>
    <w:rsid w:val="00185C24"/>
    <w:rsid w:val="001E35BA"/>
    <w:rsid w:val="00262E6F"/>
    <w:rsid w:val="002A0344"/>
    <w:rsid w:val="002B5942"/>
    <w:rsid w:val="002D1641"/>
    <w:rsid w:val="002E1F5F"/>
    <w:rsid w:val="00331CAE"/>
    <w:rsid w:val="003A6E15"/>
    <w:rsid w:val="003D4BBD"/>
    <w:rsid w:val="00421085"/>
    <w:rsid w:val="00437AC5"/>
    <w:rsid w:val="00473645"/>
    <w:rsid w:val="00483477"/>
    <w:rsid w:val="004A4AE8"/>
    <w:rsid w:val="004C4998"/>
    <w:rsid w:val="0057331D"/>
    <w:rsid w:val="005E2846"/>
    <w:rsid w:val="0060452B"/>
    <w:rsid w:val="006B6F19"/>
    <w:rsid w:val="006E7740"/>
    <w:rsid w:val="0075324C"/>
    <w:rsid w:val="00773609"/>
    <w:rsid w:val="007769C4"/>
    <w:rsid w:val="008013F1"/>
    <w:rsid w:val="00870ADC"/>
    <w:rsid w:val="008B6505"/>
    <w:rsid w:val="008E6A07"/>
    <w:rsid w:val="0091623D"/>
    <w:rsid w:val="00987DFB"/>
    <w:rsid w:val="009B6C4D"/>
    <w:rsid w:val="009C0853"/>
    <w:rsid w:val="009C1CA6"/>
    <w:rsid w:val="00A0053B"/>
    <w:rsid w:val="00A537FF"/>
    <w:rsid w:val="00A55FBE"/>
    <w:rsid w:val="00A77CB8"/>
    <w:rsid w:val="00A82CE2"/>
    <w:rsid w:val="00AA6C78"/>
    <w:rsid w:val="00AC649F"/>
    <w:rsid w:val="00BA21D8"/>
    <w:rsid w:val="00BA7F6C"/>
    <w:rsid w:val="00BB1667"/>
    <w:rsid w:val="00BD6E23"/>
    <w:rsid w:val="00C05CE4"/>
    <w:rsid w:val="00C220A2"/>
    <w:rsid w:val="00C40844"/>
    <w:rsid w:val="00C96EB1"/>
    <w:rsid w:val="00CA1BB6"/>
    <w:rsid w:val="00CF25E6"/>
    <w:rsid w:val="00CF7C8A"/>
    <w:rsid w:val="00D1088F"/>
    <w:rsid w:val="00D623CF"/>
    <w:rsid w:val="00DB7D38"/>
    <w:rsid w:val="00DC7453"/>
    <w:rsid w:val="00E6443F"/>
    <w:rsid w:val="00E82B55"/>
    <w:rsid w:val="00F231BE"/>
    <w:rsid w:val="00F3657B"/>
    <w:rsid w:val="00F569FA"/>
    <w:rsid w:val="00FB0FB4"/>
    <w:rsid w:val="00FB298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C649F"/>
    <w:pPr>
      <w:jc w:val="center"/>
    </w:pPr>
    <w:rPr>
      <w:rFonts w:ascii="Times New Roman" w:eastAsia="Times New Roman" w:hAnsi="Times New Roman"/>
      <w:sz w:val="28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1">
    <w:name w:val="заголовок 1"/>
    <w:basedOn w:val="Normal"/>
    <w:next w:val="Normal"/>
    <w:uiPriority w:val="99"/>
    <w:rsid w:val="00AC649F"/>
    <w:pPr>
      <w:keepNext/>
      <w:autoSpaceDE w:val="0"/>
      <w:autoSpaceDN w:val="0"/>
      <w:outlineLvl w:val="0"/>
    </w:pPr>
    <w:rPr>
      <w:szCs w:val="20"/>
    </w:rPr>
  </w:style>
  <w:style w:type="paragraph" w:styleId="BodyText">
    <w:name w:val="Body Text"/>
    <w:basedOn w:val="Normal"/>
    <w:link w:val="BodyTextChar"/>
    <w:uiPriority w:val="99"/>
    <w:rsid w:val="00E82B55"/>
    <w:pPr>
      <w:suppressAutoHyphens/>
      <w:spacing w:after="120"/>
      <w:jc w:val="left"/>
    </w:pPr>
    <w:rPr>
      <w:rFonts w:eastAsia="Calibri"/>
      <w:sz w:val="24"/>
      <w:lang w:eastAsia="ar-SA"/>
    </w:r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870ADC"/>
    <w:rPr>
      <w:rFonts w:ascii="Times New Roman" w:hAnsi="Times New Roman" w:cs="Times New Roman"/>
      <w:sz w:val="24"/>
      <w:szCs w:val="24"/>
    </w:rPr>
  </w:style>
  <w:style w:type="paragraph" w:customStyle="1" w:styleId="a">
    <w:name w:val="Без интервала"/>
    <w:uiPriority w:val="99"/>
    <w:rsid w:val="003D4BBD"/>
    <w:rPr>
      <w:rFonts w:eastAsia="Times New Roman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56727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727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oleObject" Target="embeddings/oleObject1.bin"/><Relationship Id="rId4" Type="http://schemas.openxmlformats.org/officeDocument/2006/relationships/image" Target="media/image1.w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104</TotalTime>
  <Pages>1</Pages>
  <Words>223</Words>
  <Characters>1274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tik24</dc:creator>
  <cp:keywords/>
  <dc:description/>
  <cp:lastModifiedBy>Светлана Ивановна</cp:lastModifiedBy>
  <cp:revision>7</cp:revision>
  <cp:lastPrinted>2018-09-14T09:35:00Z</cp:lastPrinted>
  <dcterms:created xsi:type="dcterms:W3CDTF">2018-09-06T07:59:00Z</dcterms:created>
  <dcterms:modified xsi:type="dcterms:W3CDTF">2018-09-14T09:50:00Z</dcterms:modified>
</cp:coreProperties>
</file>